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7E3EBD" w14:paraId="00A1B254" wp14:textId="5D8005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36"/>
          <w:szCs w:val="36"/>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36"/>
          <w:szCs w:val="36"/>
          <w:lang w:val="en-US"/>
        </w:rPr>
        <w:t>CLOUD COUNTY COMMUNITY COLLEGE</w:t>
      </w:r>
    </w:p>
    <w:p xmlns:wp14="http://schemas.microsoft.com/office/word/2010/wordml" w:rsidP="347E3EBD" w14:paraId="519CA32A" wp14:textId="5A26B36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Our Mission: Cloud County Community College prepares students to lead successful lives and enhances the vitality of our communities.</w:t>
      </w:r>
    </w:p>
    <w:p xmlns:wp14="http://schemas.microsoft.com/office/word/2010/wordml" w:rsidP="347E3EBD" w14:paraId="5C1FDA26" wp14:textId="071872F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347E3EBD" w14:paraId="69633A8A" wp14:textId="612283FA">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INFORMATION</w:t>
      </w:r>
    </w:p>
    <w:p xmlns:wp14="http://schemas.microsoft.com/office/word/2010/wordml" w:rsidP="05B7DB4D" w14:paraId="3869017F" wp14:textId="22E6D99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5B7DB4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Number and Title:</w:t>
      </w: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  HI 122 U.S. History I</w:t>
      </w:r>
    </w:p>
    <w:p xmlns:wp14="http://schemas.microsoft.com/office/word/2010/wordml" w:rsidP="347E3EBD" w14:paraId="3B25F1BF" wp14:textId="66A17469">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Term and Year: </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Academic Year 2022-2023</w:t>
      </w:r>
    </w:p>
    <w:p xmlns:wp14="http://schemas.microsoft.com/office/word/2010/wordml" w:rsidP="347E3EBD" w14:paraId="4A2D51D5" wp14:textId="52C76706">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Credit Hours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05B7DB4D" w14:paraId="1EC8F570" wp14:textId="649F0416">
      <w:pPr>
        <w:pStyle w:val="Normal"/>
        <w:spacing w:before="0" w:beforeAutospacing="off" w:after="0" w:afterAutospacing="off"/>
        <w:rPr>
          <w:rFonts w:ascii="Calibri" w:hAnsi="Calibri" w:eastAsia="Calibri" w:cs="Calibri"/>
          <w:noProof w:val="0"/>
          <w:sz w:val="24"/>
          <w:szCs w:val="24"/>
          <w:lang w:val="en-US"/>
        </w:rPr>
      </w:pPr>
      <w:r w:rsidRPr="05B7DB4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Description</w:t>
      </w: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 HI 122 U.S. History I i</w:t>
      </w:r>
      <w:r w:rsidRPr="05B7DB4D" w:rsidR="05B7DB4D">
        <w:rPr>
          <w:rFonts w:ascii="Calibri" w:hAnsi="Calibri" w:eastAsia="Calibri" w:cs="Calibri"/>
          <w:noProof w:val="0"/>
          <w:sz w:val="24"/>
          <w:szCs w:val="24"/>
          <w:lang w:val="en-US"/>
        </w:rPr>
        <w:t>s a survey of American History from its European background through the time of the Civil War. The political, economic and social growth of our country is emphasized.</w:t>
      </w:r>
    </w:p>
    <w:p xmlns:wp14="http://schemas.microsoft.com/office/word/2010/wordml" w:rsidP="347E3EBD" w14:paraId="67344EB6" wp14:textId="5A0F94E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Prerequisites</w:t>
      </w: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 None</w:t>
      </w:r>
    </w:p>
    <w:p xmlns:wp14="http://schemas.microsoft.com/office/word/2010/wordml" w:rsidP="05B7DB4D" w14:paraId="20A48449" wp14:textId="74D2781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5B7DB4D" w:rsidR="347E3EBD">
        <w:rPr>
          <w:rStyle w:val="Strong"/>
          <w:rFonts w:ascii="Calibri" w:hAnsi="Calibri" w:eastAsia="Calibri" w:cs="Calibri"/>
          <w:b w:val="1"/>
          <w:bCs w:val="1"/>
          <w:i w:val="0"/>
          <w:iCs w:val="0"/>
          <w:caps w:val="0"/>
          <w:smallCaps w:val="0"/>
          <w:noProof w:val="0"/>
          <w:color w:val="000000" w:themeColor="text1" w:themeTint="FF" w:themeShade="FF"/>
          <w:sz w:val="24"/>
          <w:szCs w:val="24"/>
          <w:lang w:val="en-US"/>
        </w:rPr>
        <w:t>Division:</w:t>
      </w: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 </w:t>
      </w: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Humanities, Social Sciences, and Business</w:t>
      </w:r>
      <w:r>
        <w:br/>
      </w:r>
      <w:r w:rsidRPr="05B7DB4D" w:rsidR="347E3EBD">
        <w:rPr>
          <w:rFonts w:ascii="Calibri" w:hAnsi="Calibri" w:eastAsia="Calibri" w:cs="Calibri"/>
          <w:b w:val="1"/>
          <w:bCs w:val="1"/>
          <w:i w:val="0"/>
          <w:iCs w:val="0"/>
          <w:caps w:val="0"/>
          <w:smallCaps w:val="0"/>
          <w:noProof w:val="0"/>
          <w:color w:val="000000" w:themeColor="text1" w:themeTint="FF" w:themeShade="FF"/>
          <w:sz w:val="24"/>
          <w:szCs w:val="24"/>
          <w:lang w:val="en-US"/>
        </w:rPr>
        <w:t>Department</w:t>
      </w: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 Humanities and Fine Arts</w:t>
      </w:r>
      <w:r>
        <w:br/>
      </w:r>
    </w:p>
    <w:p xmlns:wp14="http://schemas.microsoft.com/office/word/2010/wordml" w:rsidP="347E3EBD" w14:paraId="0A9D2689" wp14:textId="07C02F04">
      <w:pPr>
        <w:spacing w:before="0" w:beforeAutospacing="off" w:after="0" w:afterAutospacing="off"/>
        <w:jc w:val="left"/>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STUDENT LEARNING OUTCOMES AND ASSESSMENT</w:t>
      </w:r>
    </w:p>
    <w:p xmlns:wp14="http://schemas.microsoft.com/office/word/2010/wordml" w:rsidP="347E3EBD" w14:paraId="2CCDD232" wp14:textId="3CF52AE7">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Course Learning Outcomes</w:t>
      </w:r>
    </w:p>
    <w:p xmlns:wp14="http://schemas.microsoft.com/office/word/2010/wordml" w:rsidP="05B7DB4D" w14:paraId="3255633B" wp14:textId="3EBA7903">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05B7DB4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course learning goals as described by the student learning outcomes below:</w:t>
      </w:r>
    </w:p>
    <w:p w:rsidR="05B7DB4D" w:rsidP="05B7DB4D" w:rsidRDefault="05B7DB4D" w14:paraId="3953F8E3" w14:textId="4E41ECB7">
      <w:pPr>
        <w:pStyle w:val="Normal"/>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05B7DB4D" w14:paraId="5D83399A" wp14:textId="40D29827">
      <w:pPr>
        <w:pStyle w:val="Normal"/>
        <w:spacing w:before="0" w:beforeAutospacing="off" w:after="0" w:afterAutospacing="off"/>
        <w:ind w:left="648"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 xml:space="preserve">1. Describe historical perspectives and change over time by analyzing, evaluating, and interpreting primary and secondary historical sources </w:t>
      </w:r>
    </w:p>
    <w:p xmlns:wp14="http://schemas.microsoft.com/office/word/2010/wordml" w:rsidP="05B7DB4D" w14:paraId="71153DEC" wp14:textId="1AC62314">
      <w:pPr>
        <w:pStyle w:val="Normal"/>
        <w:spacing w:before="0" w:beforeAutospacing="off" w:after="0" w:afterAutospacing="off"/>
        <w:ind w:left="648"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 xml:space="preserve">2. Describe and analyze the social, political, and economic developments of the following periods of American History </w:t>
      </w:r>
    </w:p>
    <w:p xmlns:wp14="http://schemas.microsoft.com/office/word/2010/wordml" w:rsidP="05B7DB4D" w14:paraId="460FD244" wp14:textId="197EBCCF">
      <w:pPr>
        <w:pStyle w:val="Normal"/>
        <w:spacing w:before="0" w:beforeAutospacing="off" w:after="0" w:afterAutospacing="off"/>
        <w:ind w:left="936"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 xml:space="preserve">a. Describe major indigenous cultures of North America and evaluate their impact </w:t>
      </w:r>
    </w:p>
    <w:p xmlns:wp14="http://schemas.microsoft.com/office/word/2010/wordml" w:rsidP="05B7DB4D" w14:paraId="35810A68" wp14:textId="3830ED6C">
      <w:pPr>
        <w:pStyle w:val="Normal"/>
        <w:spacing w:before="0" w:beforeAutospacing="off" w:after="0" w:afterAutospacing="off"/>
        <w:ind w:left="936"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 xml:space="preserve">b. Describe and analyze significant political, social, economic, and diplomatic developments of the European exploration and colonization of North America </w:t>
      </w:r>
    </w:p>
    <w:p xmlns:wp14="http://schemas.microsoft.com/office/word/2010/wordml" w:rsidP="05B7DB4D" w14:paraId="67B3EC8E" wp14:textId="4DD51EE0">
      <w:pPr>
        <w:pStyle w:val="Normal"/>
        <w:spacing w:before="0" w:beforeAutospacing="off" w:after="0" w:afterAutospacing="off"/>
        <w:ind w:left="936"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 xml:space="preserve">c. Trace and evaluate causes, developments and consequences of the American Revolution </w:t>
      </w:r>
    </w:p>
    <w:p xmlns:wp14="http://schemas.microsoft.com/office/word/2010/wordml" w:rsidP="05B7DB4D" w14:paraId="536D983E" wp14:textId="5A53C000">
      <w:pPr>
        <w:pStyle w:val="Normal"/>
        <w:spacing w:before="0" w:beforeAutospacing="off" w:after="0" w:afterAutospacing="off"/>
        <w:ind w:left="936"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 xml:space="preserve">d. Describe and analyze significant events in the creation and development of American society, institutions, and political structures in the Early Republic </w:t>
      </w:r>
    </w:p>
    <w:p xmlns:wp14="http://schemas.microsoft.com/office/word/2010/wordml" w:rsidP="05B7DB4D" w14:paraId="6C9FCDA1" wp14:textId="23C94E24">
      <w:pPr>
        <w:pStyle w:val="Normal"/>
        <w:spacing w:before="0" w:beforeAutospacing="off" w:after="0" w:afterAutospacing="off"/>
        <w:ind w:left="936"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 xml:space="preserve">e. Describe and analyze significant political, social, economic, and diplomatic developments, including territorial expansion and sectionalism, of antebellum America </w:t>
      </w:r>
    </w:p>
    <w:p xmlns:wp14="http://schemas.microsoft.com/office/word/2010/wordml" w:rsidP="05B7DB4D" w14:paraId="6108DE65" wp14:textId="29DA1B8C">
      <w:pPr>
        <w:pStyle w:val="Normal"/>
        <w:spacing w:before="0" w:beforeAutospacing="off" w:after="0" w:afterAutospacing="off"/>
        <w:ind w:left="936"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 xml:space="preserve">f. Trace the development of the trans-Atlantic slave trade and the practice of slavery in the American colonies, and analyze the impact of slavery on U.S. institutions, events, and peoples. </w:t>
      </w:r>
    </w:p>
    <w:p xmlns:wp14="http://schemas.microsoft.com/office/word/2010/wordml" w:rsidP="05B7DB4D" w14:paraId="7B0F80D1" wp14:textId="58FD0816">
      <w:pPr>
        <w:pStyle w:val="Normal"/>
        <w:spacing w:before="0" w:beforeAutospacing="off" w:after="0" w:afterAutospacing="off"/>
        <w:ind w:left="936"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 xml:space="preserve">g. Trace and evaluate causes, developments and consequences of the Civil War </w:t>
      </w:r>
    </w:p>
    <w:p xmlns:wp14="http://schemas.microsoft.com/office/word/2010/wordml" w:rsidP="05B7DB4D" w14:paraId="2C078E63" wp14:textId="28E93330">
      <w:pPr>
        <w:pStyle w:val="Normal"/>
        <w:spacing w:before="0" w:beforeAutospacing="off" w:after="0" w:afterAutospacing="off"/>
        <w:ind w:left="936" w:hanging="288"/>
        <w:rPr>
          <w:rFonts w:ascii="Calibri" w:hAnsi="Calibri" w:eastAsia="Calibri" w:cs="Calibri"/>
          <w:noProof w:val="0"/>
          <w:sz w:val="22"/>
          <w:szCs w:val="22"/>
          <w:lang w:val="en-US"/>
        </w:rPr>
      </w:pPr>
      <w:r w:rsidRPr="05B7DB4D" w:rsidR="45631803">
        <w:rPr>
          <w:rFonts w:ascii="Calibri" w:hAnsi="Calibri" w:eastAsia="Calibri" w:cs="Calibri"/>
          <w:noProof w:val="0"/>
          <w:sz w:val="22"/>
          <w:szCs w:val="22"/>
          <w:lang w:val="en-US"/>
        </w:rPr>
        <w:t>h. Describe the Era of Reconstruction and evaluate its impact</w:t>
      </w:r>
    </w:p>
    <w:p w:rsidR="347E3EBD" w:rsidP="347E3EBD" w:rsidRDefault="347E3EBD" w14:paraId="387CC80E" w14:textId="5B59A33B">
      <w:pPr>
        <w:pStyle w:val="Normal"/>
        <w:spacing w:before="0" w:beforeAutospacing="off" w:after="0" w:afterAutospacing="off"/>
      </w:pPr>
    </w:p>
    <w:p w:rsidR="347E3EBD" w:rsidP="45631803" w:rsidRDefault="347E3EBD" w14:paraId="6DCFFE6F" w14:textId="2B86A1A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highlight w:val="yellow"/>
          <w:lang w:val="en-US"/>
        </w:rPr>
      </w:pPr>
      <w:r w:rsidRPr="45631803"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learning outcomes detailed in this syllabus meet or exceed the learning outcomes </w:t>
      </w:r>
      <w:proofErr w:type="gramStart"/>
      <w:r w:rsidRPr="45631803" w:rsidR="347E3EBD">
        <w:rPr>
          <w:rFonts w:ascii="Calibri" w:hAnsi="Calibri" w:eastAsia="Calibri" w:cs="Calibri"/>
          <w:b w:val="0"/>
          <w:bCs w:val="0"/>
          <w:i w:val="0"/>
          <w:iCs w:val="0"/>
          <w:caps w:val="0"/>
          <w:smallCaps w:val="0"/>
          <w:noProof w:val="0"/>
          <w:color w:val="000000" w:themeColor="text1" w:themeTint="FF" w:themeShade="FF"/>
          <w:sz w:val="24"/>
          <w:szCs w:val="24"/>
          <w:lang w:val="en-US"/>
        </w:rPr>
        <w:t>specified</w:t>
      </w:r>
      <w:proofErr w:type="gramEnd"/>
      <w:r w:rsidRPr="45631803"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Kansas Core Outcomes Project for this course as sanctioned by the Kansas Board of Regents to ensure transfer between Kansas colleges and universities. Systemwide Transfer (SWT) Code: HIS1010</w:t>
      </w:r>
    </w:p>
    <w:p w:rsidR="347E3EBD" w:rsidP="347E3EBD" w:rsidRDefault="347E3EBD" w14:paraId="32939CAA" w14:textId="74101B9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0A0BF759" w14:textId="10640BB4">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rsidR="347E3EBD" w:rsidP="347E3EBD" w:rsidRDefault="347E3EBD" w14:paraId="5698E972" w14:textId="228E678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6CC4E2FC" w14:textId="48E62DCE">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General Education Outcomes</w:t>
      </w:r>
    </w:p>
    <w:p w:rsidR="347E3EBD" w:rsidP="1C529170" w:rsidRDefault="347E3EBD" w14:paraId="037F6E8C" w14:textId="40ECBCB5">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1C529170" w:rsidR="347E3EBD">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this course, students are expected to demonstrate the skills associated with the college </w:t>
      </w:r>
      <w:r w:rsidRPr="1C529170" w:rsidR="347E3E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wide learning goals as described by the general education/program outcomes below:</w:t>
      </w:r>
    </w:p>
    <w:p w:rsidR="240CBB0C" w:rsidP="240CBB0C" w:rsidRDefault="240CBB0C" w14:paraId="5EE3A076" w14:textId="3BB120DD">
      <w:pPr>
        <w:bidi w:val="0"/>
        <w:spacing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45631803" w:rsidP="05B7DB4D" w:rsidRDefault="45631803" w14:paraId="22F7CDAE" w14:textId="5B9B6258">
      <w:pPr>
        <w:pStyle w:val="Normal"/>
        <w:bidi w:val="0"/>
        <w:spacing w:before="0" w:beforeAutospacing="off" w:after="120" w:afterAutospacing="off" w:line="259" w:lineRule="auto"/>
        <w:ind w:left="576" w:right="0" w:hanging="288"/>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GEHu1: Explain the interrelated nature of humanities: how humanities shape </w:t>
      </w: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culture</w:t>
      </w: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(s) and how </w:t>
      </w: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culture</w:t>
      </w:r>
      <w:r w:rsidRPr="05B7DB4D"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 shape humanities.</w:t>
      </w:r>
    </w:p>
    <w:p w:rsidR="45631803" w:rsidP="45631803" w:rsidRDefault="45631803" w14:paraId="79921978" w14:textId="441F92BF">
      <w:pPr>
        <w:pStyle w:val="Normal"/>
        <w:bidi w:val="0"/>
        <w:spacing w:before="0" w:beforeAutospacing="off" w:after="120" w:afterAutospacing="off" w:line="259" w:lineRule="auto"/>
        <w:ind w:left="576" w:right="0" w:hanging="288"/>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GEHu2: </w:t>
      </w: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Demonstrate</w:t>
      </w: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how the humanities can allow for introspection, self-discovery, and growth. </w:t>
      </w:r>
    </w:p>
    <w:p w:rsidR="1C529170" w:rsidP="1C529170" w:rsidRDefault="1C529170" w14:paraId="48BDFECD" w14:textId="4A8B4C2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1C529170" w:rsidR="1C52917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1C529170" w:rsidR="1C529170">
        <w:rPr>
          <w:rFonts w:ascii="Calibri" w:hAnsi="Calibri" w:eastAsia="Calibri" w:cs="Calibri"/>
          <w:b w:val="0"/>
          <w:bCs w:val="0"/>
          <w:i w:val="0"/>
          <w:iCs w:val="0"/>
          <w:caps w:val="0"/>
          <w:smallCaps w:val="0"/>
          <w:strike w:val="0"/>
          <w:dstrike w:val="0"/>
          <w:noProof w:val="0"/>
          <w:color w:val="2D3B45"/>
          <w:sz w:val="24"/>
          <w:szCs w:val="24"/>
          <w:u w:val="none"/>
          <w:lang w:val="en-US"/>
        </w:rPr>
        <w:t xml:space="preserve">Program accomplishment is partially measured through performance on program outcomes. </w:t>
      </w:r>
      <w:r w:rsidRPr="1C529170" w:rsidR="1C529170">
        <w:rPr>
          <w:rFonts w:ascii="Calibri" w:hAnsi="Calibri" w:eastAsia="Calibri" w:cs="Calibri"/>
          <w:b w:val="0"/>
          <w:bCs w:val="0"/>
          <w:i w:val="0"/>
          <w:iCs w:val="0"/>
          <w:caps w:val="0"/>
          <w:smallCaps w:val="0"/>
          <w:noProof w:val="0"/>
          <w:color w:val="000000" w:themeColor="text1" w:themeTint="FF" w:themeShade="FF"/>
          <w:sz w:val="24"/>
          <w:szCs w:val="24"/>
          <w:lang w:val="en-US"/>
        </w:rPr>
        <w:t>Outcomes-based assessment is used to improve the instructional planning, design, and quality of student learning throughout the college.</w:t>
      </w:r>
    </w:p>
    <w:p w:rsidR="347E3EBD" w:rsidP="347E3EBD" w:rsidRDefault="347E3EBD" w14:paraId="4DF35BB1" w14:textId="48D94215">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p>
    <w:p w:rsidR="347E3EBD" w:rsidP="347E3EBD" w:rsidRDefault="347E3EBD" w14:paraId="3F603352" w14:textId="463C4D72">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1"/>
          <w:bCs w:val="1"/>
          <w:i w:val="0"/>
          <w:iCs w:val="0"/>
          <w:caps w:val="0"/>
          <w:smallCaps w:val="0"/>
          <w:noProof w:val="0"/>
          <w:color w:val="000000" w:themeColor="text1" w:themeTint="FF" w:themeShade="FF"/>
          <w:sz w:val="24"/>
          <w:szCs w:val="24"/>
          <w:lang w:val="en-US"/>
        </w:rPr>
        <w:t>Institutional Learning Outcomes</w:t>
      </w:r>
    </w:p>
    <w:p w:rsidR="347E3EBD" w:rsidP="347E3EBD" w:rsidRDefault="347E3EBD" w14:paraId="3E0C8F0F" w14:textId="2F0191A8">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For this course, students are expected to demonstrate the skills associated with the college wide learning outcomes as described below.</w:t>
      </w:r>
    </w:p>
    <w:p w:rsidR="347E3EBD" w:rsidP="240CBB0C" w:rsidRDefault="347E3EBD" w14:paraId="27014F2E" w14:textId="18547CD9">
      <w:pPr>
        <w:spacing w:before="0" w:beforeAutospacing="off" w:after="0" w:afterAutospacing="o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45631803" w:rsidP="05B7DB4D" w:rsidRDefault="45631803" w14:paraId="2E3AD17D" w14:textId="64F01847">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pPr>
      <w:r w:rsidRPr="05B7DB4D" w:rsidR="4563180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 xml:space="preserve">Critical </w:t>
      </w:r>
      <w:r w:rsidRPr="05B7DB4D" w:rsidR="4563180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Thinking</w:t>
      </w:r>
      <w:r w:rsidRPr="05B7DB4D" w:rsidR="45631803">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4"/>
          <w:szCs w:val="24"/>
          <w:lang w:val="en-US"/>
        </w:rPr>
        <w:t xml:space="preserve"> </w:t>
      </w:r>
    </w:p>
    <w:p w:rsidR="1C529170" w:rsidP="45631803" w:rsidRDefault="1C529170" w14:paraId="31C2E688" w14:textId="3DFE3C90">
      <w:pPr>
        <w:pStyle w:val="Cindy"/>
        <w:spacing w:after="0" w:afterAutospacing="off"/>
        <w:ind w:left="2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5631803" w:rsidR="1C5291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ILO_CT1. Comprehend the implications of a topic or problem. </w:t>
      </w:r>
    </w:p>
    <w:p w:rsidR="45631803" w:rsidP="45631803" w:rsidRDefault="45631803" w14:paraId="30D8E526" w14:textId="18A96CBF">
      <w:pPr>
        <w:pStyle w:val="Cindy"/>
        <w:bidi w:val="0"/>
        <w:spacing w:before="0" w:beforeAutospacing="off" w:after="0" w:afterAutospacing="off" w:line="259" w:lineRule="auto"/>
        <w:ind w:left="288" w:right="0"/>
        <w:jc w:val="left"/>
        <w:rPr>
          <w:rFonts w:ascii="Book Antiqua" w:hAnsi="Book Antiqua" w:eastAsia="Calibri" w:cs=""/>
          <w:b w:val="0"/>
          <w:bCs w:val="0"/>
          <w:i w:val="0"/>
          <w:iCs w:val="0"/>
          <w:caps w:val="0"/>
          <w:smallCaps w:val="0"/>
          <w:noProof w:val="0"/>
          <w:color w:val="000000" w:themeColor="text1" w:themeTint="FF" w:themeShade="FF"/>
          <w:sz w:val="22"/>
          <w:szCs w:val="22"/>
          <w:lang w:val="en-US"/>
        </w:rPr>
      </w:pP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ILO_CT2. Locate and synthesize appropriate evidence.</w:t>
      </w:r>
    </w:p>
    <w:p w:rsidR="45631803" w:rsidP="45631803" w:rsidRDefault="45631803" w14:paraId="0F947D7F" w14:textId="27105723">
      <w:pPr>
        <w:pStyle w:val="Cindy"/>
        <w:bidi w:val="0"/>
        <w:spacing w:before="0" w:beforeAutospacing="off" w:after="0" w:afterAutospacing="off" w:line="259" w:lineRule="auto"/>
        <w:ind w:left="288" w:right="0"/>
        <w:jc w:val="left"/>
        <w:rPr>
          <w:rFonts w:ascii="Book Antiqua" w:hAnsi="Book Antiqua" w:eastAsia="Calibri" w:cs=""/>
          <w:b w:val="0"/>
          <w:bCs w:val="0"/>
          <w:i w:val="0"/>
          <w:iCs w:val="0"/>
          <w:caps w:val="0"/>
          <w:smallCaps w:val="0"/>
          <w:noProof w:val="0"/>
          <w:color w:val="000000" w:themeColor="text1" w:themeTint="FF" w:themeShade="FF"/>
          <w:sz w:val="22"/>
          <w:szCs w:val="22"/>
          <w:lang w:val="en-US"/>
        </w:rPr>
      </w:pPr>
      <w:r w:rsidRPr="45631803" w:rsidR="4563180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ILO_CT3. Construct well-reasoned conclusions.</w:t>
      </w:r>
    </w:p>
    <w:p w:rsidR="45631803" w:rsidP="45631803" w:rsidRDefault="45631803" w14:paraId="2FAE2FD1" w14:textId="4BB61176">
      <w:pPr>
        <w:pStyle w:val="Cindy"/>
        <w:bidi w:val="0"/>
        <w:spacing w:before="0" w:beforeAutospacing="off" w:after="0" w:afterAutospacing="off" w:line="259" w:lineRule="auto"/>
        <w:ind w:left="288" w:right="0"/>
        <w:jc w:val="left"/>
        <w:rPr>
          <w:rFonts w:ascii="Book Antiqua" w:hAnsi="Book Antiqua" w:eastAsia="Calibri" w:cs=""/>
          <w:b w:val="0"/>
          <w:bCs w:val="0"/>
          <w:i w:val="0"/>
          <w:iCs w:val="0"/>
          <w:caps w:val="0"/>
          <w:smallCaps w:val="0"/>
          <w:noProof w:val="0"/>
          <w:color w:val="000000" w:themeColor="text1" w:themeTint="FF" w:themeShade="FF"/>
          <w:sz w:val="22"/>
          <w:szCs w:val="22"/>
          <w:lang w:val="en-US"/>
        </w:rPr>
      </w:pPr>
    </w:p>
    <w:p w:rsidR="347E3EBD" w:rsidP="347E3EBD" w:rsidRDefault="347E3EBD" w14:paraId="1ED0C3E5" w14:textId="64C0FD51">
      <w:pPr>
        <w:spacing w:before="0" w:beforeAutospacing="off" w:after="0" w:afterAutospacing="off"/>
        <w:rPr>
          <w:rFonts w:ascii="Calibri" w:hAnsi="Calibri" w:eastAsia="Calibri" w:cs="Calibri"/>
          <w:b w:val="0"/>
          <w:bCs w:val="0"/>
          <w:i w:val="0"/>
          <w:iCs w:val="0"/>
          <w:caps w:val="0"/>
          <w:smallCaps w:val="0"/>
          <w:noProof w:val="0"/>
          <w:color w:val="000000" w:themeColor="text1" w:themeTint="FF" w:themeShade="FF"/>
          <w:sz w:val="24"/>
          <w:szCs w:val="24"/>
          <w:lang w:val="en-US"/>
        </w:rPr>
      </w:pPr>
      <w:r w:rsidRPr="347E3EBD" w:rsidR="347E3EBD">
        <w:rPr>
          <w:rFonts w:ascii="Calibri" w:hAnsi="Calibri" w:eastAsia="Calibri" w:cs="Calibri"/>
          <w:b w:val="0"/>
          <w:bCs w:val="0"/>
          <w:i w:val="0"/>
          <w:iCs w:val="0"/>
          <w:caps w:val="0"/>
          <w:smallCaps w:val="0"/>
          <w:noProof w:val="0"/>
          <w:color w:val="000000" w:themeColor="text1" w:themeTint="FF" w:themeShade="FF"/>
          <w:sz w:val="24"/>
          <w:szCs w:val="24"/>
          <w:lang w:val="en-US"/>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rsidR="347E3EBD" w:rsidP="347E3EBD" w:rsidRDefault="347E3EBD" w14:paraId="6B4343F7" w14:textId="33F047A0">
      <w:pPr>
        <w:pStyle w:val="Normal"/>
        <w:spacing w:before="0" w:beforeAutospacing="off" w:after="0" w:afterAutospacing="off"/>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5B7DB4D"/>
    <w:rsid w:val="0997FF53"/>
    <w:rsid w:val="100740D7"/>
    <w:rsid w:val="174A298A"/>
    <w:rsid w:val="19390483"/>
    <w:rsid w:val="1C529170"/>
    <w:rsid w:val="1EDF22B6"/>
    <w:rsid w:val="1F8F1DAA"/>
    <w:rsid w:val="22A61A74"/>
    <w:rsid w:val="2395FAA7"/>
    <w:rsid w:val="240CBB0C"/>
    <w:rsid w:val="24D7E9F3"/>
    <w:rsid w:val="2BF420B0"/>
    <w:rsid w:val="2CEAACD2"/>
    <w:rsid w:val="2E867D33"/>
    <w:rsid w:val="347E3EBD"/>
    <w:rsid w:val="37DBEC95"/>
    <w:rsid w:val="38C73A53"/>
    <w:rsid w:val="3A26BE50"/>
    <w:rsid w:val="3A75D0CF"/>
    <w:rsid w:val="3F6F8A99"/>
    <w:rsid w:val="4357264F"/>
    <w:rsid w:val="444AACB6"/>
    <w:rsid w:val="444AACB6"/>
    <w:rsid w:val="44DA8BE6"/>
    <w:rsid w:val="44DA8BE6"/>
    <w:rsid w:val="45631803"/>
    <w:rsid w:val="48122CA8"/>
    <w:rsid w:val="4BFFE148"/>
    <w:rsid w:val="4CFF48DB"/>
    <w:rsid w:val="4FA07387"/>
    <w:rsid w:val="5257C0D7"/>
    <w:rsid w:val="5E00FBCD"/>
    <w:rsid w:val="62387350"/>
    <w:rsid w:val="69AFE169"/>
    <w:rsid w:val="69AFE169"/>
    <w:rsid w:val="728E99F8"/>
    <w:rsid w:val="7C559887"/>
    <w:rsid w:val="7F8D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347E3EBD"/>
  </w:style>
  <w:style w:type="character" w:styleId="eop" w:customStyle="true">
    <w:uiPriority w:val="1"/>
    <w:name w:val="eop"/>
    <w:basedOn w:val="DefaultParagraphFont"/>
    <w:rsid w:val="347E3EB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w:type="paragraph" w:styleId="Cindy" w:customStyle="true">
    <w:uiPriority w:val="1"/>
    <w:name w:val="Cindy"/>
    <w:basedOn w:val="Normal"/>
    <w:qFormat/>
    <w:rsid w:val="240CBB0C"/>
    <w:rPr>
      <w:rFonts w:ascii="Book Antiqua" w:hAnsi="Book Antiqua" w:eastAsia="Gill Sans MT" w:cs="" w:eastAsiaTheme="minorAsci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5F0DE0-B243-4280-9F81-B78FD08CD7C1}"/>
</file>

<file path=customXml/itemProps2.xml><?xml version="1.0" encoding="utf-8"?>
<ds:datastoreItem xmlns:ds="http://schemas.openxmlformats.org/officeDocument/2006/customXml" ds:itemID="{8E6AF73D-0EB6-4BB5-9963-7809836EA4E0}"/>
</file>

<file path=customXml/itemProps3.xml><?xml version="1.0" encoding="utf-8"?>
<ds:datastoreItem xmlns:ds="http://schemas.openxmlformats.org/officeDocument/2006/customXml" ds:itemID="{131C4403-263D-41A8-BDF9-E66139F6E3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dcterms:created xsi:type="dcterms:W3CDTF">2022-05-19T17:45:52.0000000Z</dcterms:created>
  <dcterms:modified xsi:type="dcterms:W3CDTF">2022-08-03T20:24:08.5372968Z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